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1A" w:rsidRDefault="00C3271A" w:rsidP="00C3271A">
      <w:pPr>
        <w:pStyle w:val="western"/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C3271A" w:rsidRPr="00C3271A" w:rsidRDefault="00C3271A" w:rsidP="00C3271A">
      <w:pPr>
        <w:tabs>
          <w:tab w:val="left" w:pos="87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drawing>
          <wp:inline distT="0" distB="0" distL="0" distR="0">
            <wp:extent cx="733425" cy="828675"/>
            <wp:effectExtent l="0" t="0" r="9525" b="9525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1A" w:rsidRPr="00C3271A" w:rsidRDefault="00C3271A" w:rsidP="00C3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1A" w:rsidRPr="00C3271A" w:rsidRDefault="00C3271A" w:rsidP="00C327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271A" w:rsidRPr="00C3271A" w:rsidRDefault="00C3271A" w:rsidP="00C327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C3271A">
        <w:rPr>
          <w:rFonts w:ascii="Times New Roman" w:eastAsia="Times New Roman" w:hAnsi="Times New Roman" w:cs="Times New Roman"/>
          <w:b/>
          <w:bCs/>
          <w:sz w:val="24"/>
          <w:szCs w:val="28"/>
        </w:rPr>
        <w:t>РОССИЙСКАЯ ФЕДЕРАЦИЯ</w:t>
      </w:r>
    </w:p>
    <w:p w:rsidR="00C3271A" w:rsidRPr="00C3271A" w:rsidRDefault="00C3271A" w:rsidP="00C327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C3271A">
        <w:rPr>
          <w:rFonts w:ascii="Times New Roman" w:eastAsia="Times New Roman" w:hAnsi="Times New Roman" w:cs="Times New Roman"/>
          <w:b/>
          <w:bCs/>
          <w:sz w:val="24"/>
          <w:szCs w:val="28"/>
        </w:rPr>
        <w:t>СОВЕТ ДЕПУТАТОВ  ЛАРИНСКОГО  СЕЛЬСКОГО ПОСЕЛЕНИЯ  МО</w:t>
      </w:r>
    </w:p>
    <w:p w:rsidR="00C3271A" w:rsidRPr="00C3271A" w:rsidRDefault="00C3271A" w:rsidP="00C3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3271A">
        <w:rPr>
          <w:rFonts w:ascii="Times New Roman" w:eastAsia="Times New Roman" w:hAnsi="Times New Roman" w:cs="Times New Roman"/>
          <w:b/>
          <w:sz w:val="24"/>
          <w:szCs w:val="28"/>
        </w:rPr>
        <w:t>УЙСКОГО МУНИЦИПАЛЬНОГО РАЙОНА ЧЕЛЯБИНСКОЙ ОБЛАСТИ</w:t>
      </w:r>
    </w:p>
    <w:p w:rsidR="00C3271A" w:rsidRPr="00C3271A" w:rsidRDefault="00C3271A" w:rsidP="00C3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1A" w:rsidRPr="00C3271A" w:rsidRDefault="00C3271A" w:rsidP="00C3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1A" w:rsidRPr="00C3271A" w:rsidRDefault="00C3271A" w:rsidP="00C327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71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C3271A" w:rsidRPr="00C3271A" w:rsidRDefault="00C3271A" w:rsidP="00C3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71A" w:rsidRPr="00B60555" w:rsidRDefault="00C3271A" w:rsidP="00C3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271A">
        <w:rPr>
          <w:rFonts w:ascii="Times New Roman" w:eastAsia="Times New Roman" w:hAnsi="Times New Roman" w:cs="Times New Roman"/>
          <w:sz w:val="24"/>
          <w:szCs w:val="24"/>
          <w:u w:val="single"/>
        </w:rPr>
        <w:t>«    ___»</w:t>
      </w:r>
      <w:r w:rsidRPr="00C327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271A">
        <w:rPr>
          <w:rFonts w:ascii="Times New Roman" w:eastAsia="Times New Roman" w:hAnsi="Times New Roman" w:cs="Times New Roman"/>
          <w:sz w:val="24"/>
          <w:szCs w:val="24"/>
          <w:u w:val="single"/>
        </w:rPr>
        <w:t>____               201</w:t>
      </w:r>
      <w:r w:rsidR="00B60555" w:rsidRPr="00B60555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C327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</w:t>
      </w:r>
      <w:r w:rsidRPr="00C327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3271A">
        <w:rPr>
          <w:rFonts w:ascii="Times New Roman" w:eastAsia="Times New Roman" w:hAnsi="Times New Roman" w:cs="Times New Roman"/>
          <w:sz w:val="24"/>
          <w:szCs w:val="24"/>
          <w:u w:val="single"/>
        </w:rPr>
        <w:t>№_______</w:t>
      </w:r>
    </w:p>
    <w:p w:rsidR="00C3271A" w:rsidRPr="00C3271A" w:rsidRDefault="00C3271A" w:rsidP="00C3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71A" w:rsidRPr="00C3271A" w:rsidRDefault="00C3271A" w:rsidP="00C32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71A">
        <w:rPr>
          <w:rFonts w:ascii="Times New Roman" w:eastAsia="Times New Roman" w:hAnsi="Times New Roman" w:cs="Times New Roman"/>
          <w:sz w:val="28"/>
          <w:szCs w:val="28"/>
        </w:rPr>
        <w:t>с. Ларино</w:t>
      </w:r>
    </w:p>
    <w:p w:rsidR="00C3271A" w:rsidRDefault="00B60555" w:rsidP="00C3271A">
      <w:pPr>
        <w:pStyle w:val="western"/>
        <w:rPr>
          <w:szCs w:val="36"/>
        </w:rPr>
      </w:pPr>
      <w:proofErr w:type="gramStart"/>
      <w:r w:rsidRPr="00B60555">
        <w:rPr>
          <w:szCs w:val="36"/>
        </w:rPr>
        <w:t>В соответствии</w:t>
      </w:r>
      <w:r>
        <w:rPr>
          <w:szCs w:val="36"/>
        </w:rPr>
        <w:t xml:space="preserve"> со ст.5.1 Градостро</w:t>
      </w:r>
      <w:bookmarkStart w:id="0" w:name="_GoBack"/>
      <w:bookmarkEnd w:id="0"/>
      <w:r>
        <w:rPr>
          <w:szCs w:val="36"/>
        </w:rPr>
        <w:t xml:space="preserve">ительного кодекса РФ от </w:t>
      </w:r>
      <w:r w:rsidRPr="00B60555">
        <w:rPr>
          <w:szCs w:val="36"/>
        </w:rPr>
        <w:t>29</w:t>
      </w:r>
      <w:r>
        <w:rPr>
          <w:szCs w:val="36"/>
        </w:rPr>
        <w:t xml:space="preserve">.12.2004 N 190-ФЗ ст. </w:t>
      </w:r>
      <w:r w:rsidRPr="00B60555">
        <w:rPr>
          <w:szCs w:val="36"/>
        </w:rPr>
        <w:t>5.1 (ред. от 23.04.2018)</w:t>
      </w:r>
      <w:r>
        <w:rPr>
          <w:szCs w:val="36"/>
        </w:rPr>
        <w:t>,  со ст. 45.1 Федерального закона</w:t>
      </w:r>
      <w:r w:rsidRPr="00B60555">
        <w:rPr>
          <w:szCs w:val="3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915860">
        <w:rPr>
          <w:szCs w:val="36"/>
        </w:rPr>
        <w:t xml:space="preserve">на основании </w:t>
      </w:r>
      <w:r w:rsidR="00915860">
        <w:rPr>
          <w:szCs w:val="36"/>
        </w:rPr>
        <w:t>Закон</w:t>
      </w:r>
      <w:r w:rsidR="00915860">
        <w:rPr>
          <w:szCs w:val="36"/>
        </w:rPr>
        <w:t>а</w:t>
      </w:r>
      <w:r w:rsidR="00915860">
        <w:rPr>
          <w:szCs w:val="36"/>
        </w:rPr>
        <w:t xml:space="preserve"> Челябинской области от 03.07.2018г. №748-ЗО «О порядке определения границ прилегающих </w:t>
      </w:r>
      <w:r w:rsidR="00915860">
        <w:rPr>
          <w:szCs w:val="36"/>
        </w:rPr>
        <w:t xml:space="preserve">территорий», </w:t>
      </w:r>
      <w:r w:rsidRPr="00B60555">
        <w:rPr>
          <w:szCs w:val="36"/>
        </w:rPr>
        <w:t>Уставом Ларинского СП</w:t>
      </w:r>
      <w:r>
        <w:rPr>
          <w:szCs w:val="36"/>
        </w:rPr>
        <w:t xml:space="preserve">, Совет депутатов Ларинского СП </w:t>
      </w:r>
      <w:proofErr w:type="gramEnd"/>
    </w:p>
    <w:p w:rsidR="00B60555" w:rsidRDefault="00B60555" w:rsidP="00C3271A">
      <w:pPr>
        <w:pStyle w:val="western"/>
        <w:rPr>
          <w:szCs w:val="36"/>
        </w:rPr>
      </w:pPr>
      <w:r>
        <w:rPr>
          <w:szCs w:val="36"/>
        </w:rPr>
        <w:t>РЕШАЕТ:</w:t>
      </w:r>
    </w:p>
    <w:p w:rsidR="00915860" w:rsidRDefault="00B60555" w:rsidP="00C3271A">
      <w:pPr>
        <w:pStyle w:val="western"/>
        <w:rPr>
          <w:szCs w:val="36"/>
        </w:rPr>
      </w:pPr>
      <w:r>
        <w:rPr>
          <w:szCs w:val="36"/>
        </w:rPr>
        <w:t xml:space="preserve">1. Внести </w:t>
      </w:r>
      <w:r w:rsidR="00915860">
        <w:rPr>
          <w:szCs w:val="36"/>
        </w:rPr>
        <w:t xml:space="preserve">следующие </w:t>
      </w:r>
      <w:r>
        <w:rPr>
          <w:szCs w:val="36"/>
        </w:rPr>
        <w:t>изменения в Правила благоустройства Ларинского сельского поселения</w:t>
      </w:r>
      <w:r w:rsidR="00915860">
        <w:rPr>
          <w:szCs w:val="36"/>
        </w:rPr>
        <w:t>, утвержденные решением Совета депутатов Ларинского СП №4-2 от 18.05.2018г.</w:t>
      </w:r>
      <w:r>
        <w:rPr>
          <w:szCs w:val="36"/>
        </w:rPr>
        <w:t xml:space="preserve"> </w:t>
      </w:r>
    </w:p>
    <w:p w:rsidR="00B60555" w:rsidRDefault="00915860" w:rsidP="00C3271A">
      <w:pPr>
        <w:pStyle w:val="western"/>
        <w:rPr>
          <w:szCs w:val="36"/>
        </w:rPr>
      </w:pPr>
      <w:r w:rsidRPr="00915860">
        <w:rPr>
          <w:szCs w:val="36"/>
        </w:rPr>
        <w:t xml:space="preserve">П.2.3. </w:t>
      </w:r>
      <w:r w:rsidR="00F7655A">
        <w:rPr>
          <w:szCs w:val="36"/>
        </w:rPr>
        <w:t xml:space="preserve">главы </w:t>
      </w:r>
      <w:r w:rsidR="00F7655A">
        <w:rPr>
          <w:szCs w:val="36"/>
          <w:lang w:val="en-US"/>
        </w:rPr>
        <w:t>II</w:t>
      </w:r>
      <w:r w:rsidR="00B60555">
        <w:rPr>
          <w:szCs w:val="36"/>
        </w:rPr>
        <w:t xml:space="preserve"> читать </w:t>
      </w:r>
      <w:r w:rsidR="00F7655A">
        <w:rPr>
          <w:szCs w:val="36"/>
        </w:rPr>
        <w:t>в следующей редакции:</w:t>
      </w:r>
    </w:p>
    <w:p w:rsidR="00F7655A" w:rsidRPr="00F7655A" w:rsidRDefault="00F7655A" w:rsidP="00F7655A">
      <w:pPr>
        <w:pStyle w:val="western"/>
        <w:spacing w:before="0" w:beforeAutospacing="0" w:after="0" w:afterAutospacing="0"/>
        <w:ind w:firstLine="709"/>
        <w:rPr>
          <w:szCs w:val="36"/>
        </w:rPr>
      </w:pPr>
      <w:r w:rsidRPr="00F7655A">
        <w:rPr>
          <w:szCs w:val="36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F7655A">
        <w:rPr>
          <w:szCs w:val="36"/>
        </w:rPr>
        <w:t>границы</w:t>
      </w:r>
      <w:proofErr w:type="gramEnd"/>
      <w:r w:rsidRPr="00F7655A">
        <w:rPr>
          <w:szCs w:val="36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:rsidR="00F7655A" w:rsidRPr="00F7655A" w:rsidRDefault="00F7655A" w:rsidP="00F7655A">
      <w:pPr>
        <w:pStyle w:val="western"/>
        <w:spacing w:before="0" w:beforeAutospacing="0" w:after="0" w:afterAutospacing="0"/>
        <w:ind w:firstLine="709"/>
        <w:rPr>
          <w:szCs w:val="36"/>
        </w:rPr>
      </w:pPr>
      <w:r w:rsidRPr="00F7655A">
        <w:rPr>
          <w:szCs w:val="36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F7655A" w:rsidRPr="00F7655A" w:rsidRDefault="00F7655A" w:rsidP="00F7655A">
      <w:pPr>
        <w:pStyle w:val="western"/>
        <w:spacing w:before="0" w:beforeAutospacing="0" w:after="0" w:afterAutospacing="0"/>
        <w:ind w:firstLine="709"/>
        <w:rPr>
          <w:szCs w:val="36"/>
        </w:rPr>
      </w:pPr>
      <w:r w:rsidRPr="00F7655A">
        <w:rPr>
          <w:szCs w:val="36"/>
        </w:rPr>
        <w:t>граница прилегающей территории - местоположение прилегающей территории, установленное посредством определения координат поворотных точек ее границы;</w:t>
      </w:r>
    </w:p>
    <w:p w:rsidR="00F7655A" w:rsidRPr="00F7655A" w:rsidRDefault="00F7655A" w:rsidP="00F7655A">
      <w:pPr>
        <w:pStyle w:val="western"/>
        <w:spacing w:before="0" w:beforeAutospacing="0" w:after="0" w:afterAutospacing="0"/>
        <w:ind w:firstLine="709"/>
        <w:rPr>
          <w:szCs w:val="36"/>
        </w:rPr>
      </w:pPr>
      <w:proofErr w:type="gramStart"/>
      <w:r w:rsidRPr="00F7655A">
        <w:rPr>
          <w:szCs w:val="36"/>
        </w:rPr>
        <w:t>внутренняя граница прилегающей территории 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 территории, и являющаяся их общей границей;</w:t>
      </w:r>
      <w:proofErr w:type="gramEnd"/>
    </w:p>
    <w:p w:rsidR="00F7655A" w:rsidRPr="00F7655A" w:rsidRDefault="00F7655A" w:rsidP="00F7655A">
      <w:pPr>
        <w:pStyle w:val="western"/>
        <w:spacing w:before="0" w:beforeAutospacing="0" w:after="0" w:afterAutospacing="0"/>
        <w:ind w:firstLine="709"/>
        <w:rPr>
          <w:szCs w:val="36"/>
        </w:rPr>
      </w:pPr>
      <w:proofErr w:type="gramStart"/>
      <w:r w:rsidRPr="00F7655A">
        <w:rPr>
          <w:szCs w:val="36"/>
        </w:rPr>
        <w:t xml:space="preserve">внешняя граница прилегающей территории - часть границы прилегающей территории, не примыкающая непосредственно к контуру здания, строения, сооружения, </w:t>
      </w:r>
      <w:r w:rsidRPr="00F7655A">
        <w:rPr>
          <w:szCs w:val="36"/>
        </w:rPr>
        <w:lastRenderedPageBreak/>
        <w:t>границе земельного участка, в отношении которых установлена граница прилегающей территории, и не являющаяся их общей границей;</w:t>
      </w:r>
      <w:proofErr w:type="gramEnd"/>
    </w:p>
    <w:p w:rsidR="00F7655A" w:rsidRPr="00F7655A" w:rsidRDefault="00F7655A" w:rsidP="00F7655A">
      <w:pPr>
        <w:pStyle w:val="western"/>
        <w:spacing w:before="0" w:beforeAutospacing="0" w:after="0" w:afterAutospacing="0"/>
        <w:ind w:firstLine="709"/>
        <w:rPr>
          <w:szCs w:val="36"/>
        </w:rPr>
      </w:pPr>
      <w:r w:rsidRPr="00F7655A">
        <w:rPr>
          <w:szCs w:val="36"/>
        </w:rPr>
        <w:t>площадь прилегающей территории - площадь геометрической фигуры, образованной проекцией границы прилегающей территории на горизонтальную плоскость, определяемой по координатам поворотных точек внешней и внутренней границ прилегающей территории;</w:t>
      </w:r>
    </w:p>
    <w:p w:rsidR="00F7655A" w:rsidRDefault="00F7655A" w:rsidP="00781DD0">
      <w:pPr>
        <w:pStyle w:val="western"/>
        <w:spacing w:before="0" w:beforeAutospacing="0" w:after="0" w:afterAutospacing="0"/>
        <w:ind w:firstLine="709"/>
        <w:rPr>
          <w:szCs w:val="36"/>
        </w:rPr>
      </w:pPr>
      <w:r w:rsidRPr="00F7655A">
        <w:rPr>
          <w:szCs w:val="36"/>
        </w:rPr>
        <w:t>карта-схема границы прилегающей территории - схематическое изображение границы прилегающей территории, в отношении которой между собственником и (или) иным законным владельцем здания, строения, сооружения, земельного участка и муниципальным образованием заключено соглашение (договор) о благоустройстве.</w:t>
      </w:r>
    </w:p>
    <w:p w:rsidR="00BE4E42" w:rsidRDefault="00BE4E42" w:rsidP="00BE4E42">
      <w:pPr>
        <w:pStyle w:val="western"/>
        <w:ind w:firstLine="709"/>
        <w:rPr>
          <w:szCs w:val="36"/>
        </w:rPr>
      </w:pPr>
      <w:r>
        <w:rPr>
          <w:szCs w:val="36"/>
        </w:rPr>
        <w:t xml:space="preserve">Включить в п. 3.2 абзац 3 следующего содержания: </w:t>
      </w:r>
    </w:p>
    <w:p w:rsidR="00BE4E42" w:rsidRPr="00BE4E42" w:rsidRDefault="00BE4E42" w:rsidP="00BE4E42">
      <w:pPr>
        <w:pStyle w:val="western"/>
        <w:ind w:firstLine="709"/>
        <w:rPr>
          <w:szCs w:val="36"/>
        </w:rPr>
      </w:pPr>
      <w:r>
        <w:rPr>
          <w:szCs w:val="36"/>
        </w:rPr>
        <w:t>П</w:t>
      </w:r>
      <w:r w:rsidRPr="00BE4E42">
        <w:rPr>
          <w:szCs w:val="36"/>
        </w:rPr>
        <w:t>редусм</w:t>
      </w:r>
      <w:r>
        <w:rPr>
          <w:szCs w:val="36"/>
        </w:rPr>
        <w:t>а</w:t>
      </w:r>
      <w:r w:rsidRPr="00BE4E42">
        <w:rPr>
          <w:szCs w:val="36"/>
        </w:rPr>
        <w:t>тр</w:t>
      </w:r>
      <w:r>
        <w:rPr>
          <w:szCs w:val="36"/>
        </w:rPr>
        <w:t xml:space="preserve">ивается </w:t>
      </w:r>
      <w:r w:rsidRPr="00BE4E42">
        <w:rPr>
          <w:szCs w:val="36"/>
        </w:rPr>
        <w:t xml:space="preserve">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BE4E42" w:rsidRDefault="00BE4E42" w:rsidP="00781DD0">
      <w:pPr>
        <w:pStyle w:val="western"/>
        <w:spacing w:before="0" w:beforeAutospacing="0" w:after="0" w:afterAutospacing="0"/>
        <w:ind w:firstLine="709"/>
        <w:rPr>
          <w:szCs w:val="36"/>
        </w:rPr>
      </w:pPr>
    </w:p>
    <w:p w:rsidR="009B5A0D" w:rsidRDefault="009B5A0D" w:rsidP="00781DD0">
      <w:pPr>
        <w:pStyle w:val="western"/>
        <w:spacing w:before="0" w:beforeAutospacing="0" w:after="0" w:afterAutospacing="0"/>
        <w:ind w:firstLine="709"/>
      </w:pPr>
      <w:r>
        <w:t xml:space="preserve">2. Включить главу </w:t>
      </w:r>
      <w:proofErr w:type="gramStart"/>
      <w:r>
        <w:t>Х</w:t>
      </w:r>
      <w:proofErr w:type="gramEnd"/>
      <w:r>
        <w:rPr>
          <w:lang w:val="en-US"/>
        </w:rPr>
        <w:t>VI</w:t>
      </w:r>
      <w:r>
        <w:t xml:space="preserve"> «</w:t>
      </w:r>
      <w:r w:rsidR="00781DD0">
        <w:t>Границы прилегающих территорий</w:t>
      </w:r>
      <w:r>
        <w:t>»</w:t>
      </w:r>
    </w:p>
    <w:p w:rsidR="00781DD0" w:rsidRDefault="00BE4E42" w:rsidP="00781DD0">
      <w:pPr>
        <w:pStyle w:val="western"/>
        <w:spacing w:before="0" w:beforeAutospacing="0" w:after="0" w:afterAutospacing="0"/>
        <w:ind w:firstLine="709"/>
      </w:pPr>
      <w:r>
        <w:t xml:space="preserve">1. </w:t>
      </w:r>
      <w:r w:rsidR="009B5A0D">
        <w:t>Границы прилегающих территорий</w:t>
      </w:r>
      <w:r w:rsidR="00781DD0">
        <w:t>, если иное не установлено договорами аренды земельного участка, безвозмездного срочного пользования земельным участком, пожизненно наследуемого владения определяются:</w:t>
      </w:r>
    </w:p>
    <w:p w:rsidR="00C3271A" w:rsidRPr="00B60555" w:rsidRDefault="00C3271A" w:rsidP="00781DD0">
      <w:pPr>
        <w:pStyle w:val="western"/>
        <w:spacing w:before="0" w:beforeAutospacing="0" w:after="0" w:afterAutospacing="0"/>
        <w:ind w:firstLine="709"/>
        <w:rPr>
          <w:sz w:val="18"/>
        </w:rPr>
      </w:pPr>
      <w:r w:rsidRPr="00B60555">
        <w:rPr>
          <w:szCs w:val="36"/>
        </w:rPr>
        <w:t xml:space="preserve">на </w:t>
      </w:r>
      <w:proofErr w:type="gramStart"/>
      <w:r w:rsidRPr="00B60555">
        <w:rPr>
          <w:szCs w:val="36"/>
        </w:rPr>
        <w:t>улицах</w:t>
      </w:r>
      <w:proofErr w:type="gramEnd"/>
      <w:r w:rsidRPr="00B60555">
        <w:rPr>
          <w:szCs w:val="36"/>
        </w:rPr>
        <w:t xml:space="preserve"> с двухсторонней застройкой по длине занимаемого участка, по ширине - до проезжей части улицы;</w:t>
      </w:r>
    </w:p>
    <w:p w:rsidR="00781DD0" w:rsidRDefault="00C3271A" w:rsidP="00781DD0">
      <w:pPr>
        <w:pStyle w:val="western"/>
        <w:spacing w:before="0" w:beforeAutospacing="0" w:after="0" w:afterAutospacing="0"/>
        <w:ind w:firstLine="709"/>
        <w:rPr>
          <w:szCs w:val="36"/>
        </w:rPr>
      </w:pPr>
      <w:r w:rsidRPr="00B60555">
        <w:rPr>
          <w:szCs w:val="36"/>
        </w:rPr>
        <w:t xml:space="preserve">на </w:t>
      </w:r>
      <w:proofErr w:type="gramStart"/>
      <w:r w:rsidRPr="00B60555">
        <w:rPr>
          <w:szCs w:val="36"/>
        </w:rPr>
        <w:t>улицах</w:t>
      </w:r>
      <w:proofErr w:type="gramEnd"/>
      <w:r w:rsidRPr="00B60555">
        <w:rPr>
          <w:szCs w:val="36"/>
        </w:rPr>
        <w:t xml:space="preserve"> с односторонней застройкой по длине занимаемого участка,  по ширине - </w:t>
      </w:r>
      <w:r w:rsidR="00781DD0" w:rsidRPr="00781DD0">
        <w:rPr>
          <w:szCs w:val="36"/>
        </w:rPr>
        <w:t>до проезжей части улицы</w:t>
      </w:r>
      <w:r w:rsidR="00781DD0">
        <w:rPr>
          <w:szCs w:val="36"/>
        </w:rPr>
        <w:t>;</w:t>
      </w:r>
    </w:p>
    <w:p w:rsidR="00C3271A" w:rsidRPr="00B60555" w:rsidRDefault="00C3271A" w:rsidP="00781DD0">
      <w:pPr>
        <w:pStyle w:val="western"/>
        <w:spacing w:before="0" w:beforeAutospacing="0" w:after="0" w:afterAutospacing="0"/>
        <w:ind w:firstLine="709"/>
        <w:rPr>
          <w:sz w:val="18"/>
        </w:rPr>
      </w:pPr>
      <w:r w:rsidRPr="00B60555">
        <w:rPr>
          <w:szCs w:val="36"/>
        </w:rPr>
        <w:t xml:space="preserve">на </w:t>
      </w:r>
      <w:proofErr w:type="gramStart"/>
      <w:r w:rsidRPr="00B60555">
        <w:rPr>
          <w:szCs w:val="36"/>
        </w:rPr>
        <w:t>дорогах</w:t>
      </w:r>
      <w:proofErr w:type="gramEnd"/>
      <w:r w:rsidRPr="00B60555">
        <w:rPr>
          <w:szCs w:val="36"/>
        </w:rPr>
        <w:t>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C3271A" w:rsidRPr="00B60555" w:rsidRDefault="00C3271A" w:rsidP="00781DD0">
      <w:pPr>
        <w:pStyle w:val="western"/>
        <w:spacing w:before="0" w:beforeAutospacing="0" w:after="0" w:afterAutospacing="0"/>
        <w:ind w:firstLine="709"/>
        <w:rPr>
          <w:sz w:val="18"/>
        </w:rPr>
      </w:pPr>
      <w:r w:rsidRPr="00B60555">
        <w:rPr>
          <w:szCs w:val="36"/>
        </w:rPr>
        <w:t xml:space="preserve">на строительных </w:t>
      </w:r>
      <w:proofErr w:type="gramStart"/>
      <w:r w:rsidRPr="00B60555">
        <w:rPr>
          <w:szCs w:val="36"/>
        </w:rPr>
        <w:t>площадках</w:t>
      </w:r>
      <w:proofErr w:type="gramEnd"/>
      <w:r w:rsidRPr="00B60555">
        <w:rPr>
          <w:szCs w:val="36"/>
        </w:rPr>
        <w:t xml:space="preserve"> - территория не менее 15 метров от ограждения стройки по всему периметру;</w:t>
      </w:r>
    </w:p>
    <w:p w:rsidR="00C3271A" w:rsidRPr="00B60555" w:rsidRDefault="00C3271A" w:rsidP="00781DD0">
      <w:pPr>
        <w:pStyle w:val="western"/>
        <w:spacing w:before="0" w:beforeAutospacing="0" w:after="0" w:afterAutospacing="0"/>
        <w:ind w:firstLine="709"/>
        <w:rPr>
          <w:sz w:val="18"/>
        </w:rPr>
      </w:pPr>
      <w:r w:rsidRPr="00B60555">
        <w:rPr>
          <w:szCs w:val="36"/>
        </w:rPr>
        <w:t>для нестационарных объектов торговли, общественного питания и бытового обслуживания населения – в радиусе не менее 10 метров;</w:t>
      </w:r>
    </w:p>
    <w:p w:rsidR="00C3271A" w:rsidRPr="00B60555" w:rsidRDefault="00C3271A" w:rsidP="00781DD0">
      <w:pPr>
        <w:pStyle w:val="western"/>
        <w:spacing w:before="0" w:beforeAutospacing="0" w:after="0" w:afterAutospacing="0"/>
        <w:ind w:firstLine="709"/>
        <w:rPr>
          <w:sz w:val="18"/>
        </w:rPr>
      </w:pPr>
      <w:r w:rsidRPr="00B60555">
        <w:rPr>
          <w:szCs w:val="36"/>
        </w:rPr>
        <w:t>для отдельно расположенных предприятий, организаций, стационарных объектов торговли, общественного питания, услуг досуга и др. – в радиусе не менее 15 метров.</w:t>
      </w:r>
    </w:p>
    <w:p w:rsidR="00C3271A" w:rsidRDefault="00C3271A" w:rsidP="00781DD0">
      <w:pPr>
        <w:pStyle w:val="western"/>
        <w:spacing w:before="0" w:beforeAutospacing="0" w:after="0" w:afterAutospacing="0"/>
        <w:ind w:firstLine="709"/>
        <w:rPr>
          <w:szCs w:val="36"/>
        </w:rPr>
      </w:pPr>
      <w:proofErr w:type="gramStart"/>
      <w:r w:rsidRPr="00B60555">
        <w:rPr>
          <w:szCs w:val="36"/>
        </w:rPr>
        <w:t>При возникновении споров в отношении разграничения прилегающей территории между двумя и более объектами, в случае если прилегающая территория является общей и отсутствуют какие либо грани, следует условно разделять прилегающую территорию от одного до второго объектов пополам и принимать за границу, в пределах которой собственники (пользователи) зданий (сооружений) должны производить работы по уборке, очистке и санитарному содержанию прилегающих территорий.</w:t>
      </w:r>
      <w:proofErr w:type="gramEnd"/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r w:rsidRPr="00BE4E42">
        <w:t xml:space="preserve">2. </w:t>
      </w:r>
      <w:proofErr w:type="gramStart"/>
      <w:r w:rsidRPr="00BE4E42">
        <w:t>Границы прилегающих территорий определяются в отношении территорий общего пользования, которые прилегают (то есть имеет общую границу) к контуру здания, строения, сооружения, границе земельного участка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</w:t>
      </w:r>
      <w:proofErr w:type="gramEnd"/>
      <w:r w:rsidRPr="00BE4E42">
        <w:t>, установленных в соответствии с частью 3 настоящей статьи максимальной и минимальной площадей прилегающих территорий.</w:t>
      </w:r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r w:rsidRPr="00BE4E42">
        <w:lastRenderedPageBreak/>
        <w:t>3. Правилами благоустройства устан</w:t>
      </w:r>
      <w:r>
        <w:t>о</w:t>
      </w:r>
      <w:r w:rsidRPr="00BE4E42">
        <w:t>вл</w:t>
      </w:r>
      <w:r>
        <w:t>ены</w:t>
      </w:r>
      <w:r w:rsidRPr="00BE4E42">
        <w:t xml:space="preserve"> максимальная и минимальная площади прилегающей территории на территории муниципального образования. Максимальная и минимальная площади прилегающей территории </w:t>
      </w:r>
      <w:r w:rsidR="00915860">
        <w:t>устанавливаются</w:t>
      </w:r>
      <w:r w:rsidRPr="00BE4E42">
        <w:t xml:space="preserve">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2 настоящей статьи общей границы. Максимальная площадь </w:t>
      </w:r>
      <w:proofErr w:type="gramStart"/>
      <w:r w:rsidRPr="00BE4E42">
        <w:t>прилегающей</w:t>
      </w:r>
      <w:proofErr w:type="gramEnd"/>
      <w:r w:rsidRPr="00BE4E42">
        <w:t xml:space="preserve"> территории не может превышать минимальную площадь прилегающей территории более чем на тридцать процентов.</w:t>
      </w:r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r w:rsidRPr="00BE4E42">
        <w:t>4. В границах прилегающих территорий могут располагаться следующие территории общего пользования или их части:</w:t>
      </w:r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r w:rsidRPr="00BE4E42">
        <w:t>1) пешеходные коммуникации, в том числе тротуары, аллеи, дорожки, тропинки;</w:t>
      </w:r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r w:rsidRPr="00BE4E42">
        <w:t>2) палисадники, клумбы;</w:t>
      </w:r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r w:rsidRPr="00BE4E42"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земельного участка в соответствии с законодательством Российской Федерации.</w:t>
      </w:r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r w:rsidRPr="00BE4E42">
        <w:t>5. Границы прилегающих территорий определяются с учетом следующих ограничений:</w:t>
      </w:r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r w:rsidRPr="00BE4E42">
        <w:t>1) 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r w:rsidRPr="00BE4E42"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r w:rsidRPr="00BE4E42"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r w:rsidRPr="00BE4E42">
        <w:t>4) 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территории;</w:t>
      </w:r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proofErr w:type="gramStart"/>
      <w:r w:rsidRPr="00BE4E42">
        <w:t>5)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 w:rsidRPr="00BE4E42">
        <w:t xml:space="preserve">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BE4E42">
        <w:t>вкрапливания</w:t>
      </w:r>
      <w:proofErr w:type="spellEnd"/>
      <w:r w:rsidRPr="00BE4E42"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r w:rsidRPr="00BE4E42">
        <w:t>6. Граница прилегающей территории отображается на схеме границы прилегающей территории на кадастровом плане территории (далее - схема границы прилегающей территории) или карте-схеме границы прилегающей территории (при наличии таковой).</w:t>
      </w:r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r w:rsidRPr="00BE4E42">
        <w:t>В схеме границы прилегающей территории указываются кадастровый номер и адрес здания, строения, сооружения, земельного участка, в отношении которых установлена граница прилегающей территории, площадь прилегающей территории, условный номер прилегающей территории.</w:t>
      </w:r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r w:rsidRPr="00BE4E42">
        <w:lastRenderedPageBreak/>
        <w:t>7. Площадь прилегающей территории определяется как разница площади территории, установленной по внешнему контуру границы прилегающей территории, и площади территории, установленной по внутреннему контуру границы прилегающей территории.</w:t>
      </w:r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r w:rsidRPr="00BE4E42">
        <w:t>8. Подготовка схемы границы прилегающей территории осуществляется в соответствии с настоящим Законом органом местного самоуправления или по его заказу кадастровым инженером и финансируется за счет средств местного бюджета.</w:t>
      </w:r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r w:rsidRPr="00BE4E42">
        <w:t>9. Подготовка схемы границы прилегающей территории осуществляется в форме документа, в том числе электронного, с использованием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документа, в том числе электронного.</w:t>
      </w:r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r w:rsidRPr="00BE4E42">
        <w:t>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инженера, подготовившего такую схему.</w:t>
      </w:r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r w:rsidRPr="00BE4E42">
        <w:t>10. Форма схемы границы прилегающей территории, требования к ее подготовке,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области, уполномоченным на реализацию в Челябинской области единой государственной политики в сфере жилищно-коммунального хозяйства.</w:t>
      </w:r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r w:rsidRPr="00BE4E42">
        <w:t>11.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статьи 45.1 Федерального закона "Об общих принципах организации местного самоуправления в Российской Федерации" и статьи 5.1 Градостроительного кодекса Российской Федерации.</w:t>
      </w:r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r w:rsidRPr="00BE4E42">
        <w:t>12.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области, уполномоченный на реализацию в Челябинской области единой государственной политики в сфере жилищно-коммунального хозяйства.</w:t>
      </w:r>
    </w:p>
    <w:p w:rsidR="00BE4E42" w:rsidRPr="00BE4E42" w:rsidRDefault="00BE4E42" w:rsidP="00BE4E42">
      <w:pPr>
        <w:pStyle w:val="western"/>
        <w:spacing w:before="0" w:beforeAutospacing="0" w:after="0" w:afterAutospacing="0"/>
        <w:ind w:firstLine="709"/>
      </w:pPr>
      <w:r w:rsidRPr="00BE4E42">
        <w:t xml:space="preserve">13. </w:t>
      </w:r>
      <w:proofErr w:type="gramStart"/>
      <w:r w:rsidRPr="00BE4E42">
        <w:t>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"Интернет" на официальном сайте органа местного самоуправления (при наличии) и органа исполнительной власти Челябинской области, уполномоченного на реализацию в Челябинской области единой государственной политики в сфере жилищно-коммунального хозяйства, а также размещаются в государственной информационной системе жилищно-коммунального хозяйства не позднее одного</w:t>
      </w:r>
      <w:proofErr w:type="gramEnd"/>
      <w:r w:rsidRPr="00BE4E42">
        <w:t xml:space="preserve"> месяца со дня их утверждения.</w:t>
      </w:r>
    </w:p>
    <w:p w:rsidR="00543AC7" w:rsidRPr="00B60555" w:rsidRDefault="00543AC7" w:rsidP="00781DD0">
      <w:pPr>
        <w:spacing w:after="0" w:line="240" w:lineRule="auto"/>
        <w:ind w:firstLine="709"/>
        <w:rPr>
          <w:sz w:val="16"/>
        </w:rPr>
      </w:pPr>
    </w:p>
    <w:sectPr w:rsidR="00543AC7" w:rsidRPr="00B6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1A"/>
    <w:rsid w:val="000C516B"/>
    <w:rsid w:val="00543AC7"/>
    <w:rsid w:val="00781DD0"/>
    <w:rsid w:val="00915860"/>
    <w:rsid w:val="009B5A0D"/>
    <w:rsid w:val="00AD2B18"/>
    <w:rsid w:val="00B60555"/>
    <w:rsid w:val="00BE4E42"/>
    <w:rsid w:val="00C3271A"/>
    <w:rsid w:val="00F7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2018-07-31T09:51:00Z</dcterms:created>
  <dcterms:modified xsi:type="dcterms:W3CDTF">2018-08-01T10:54:00Z</dcterms:modified>
</cp:coreProperties>
</file>