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F3" w:rsidRPr="005C49F3" w:rsidRDefault="00B20BF3" w:rsidP="00B20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F3" w:rsidRPr="005C49F3" w:rsidRDefault="00402B2F" w:rsidP="00B20B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B20BF3"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</w:t>
      </w:r>
      <w:r w:rsidR="00B20BF3" w:rsidRPr="005C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0BF3" w:rsidRPr="005C49F3" w:rsidRDefault="00B20BF3" w:rsidP="00B2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0BF3" w:rsidRPr="0036755C" w:rsidRDefault="00B20BF3" w:rsidP="00B20BF3">
      <w:pPr>
        <w:pStyle w:val="21"/>
        <w:jc w:val="center"/>
        <w:rPr>
          <w:b/>
          <w:bCs/>
          <w:sz w:val="28"/>
          <w:szCs w:val="28"/>
          <w:lang w:bidi="ru-RU"/>
        </w:rPr>
      </w:pPr>
      <w:r w:rsidRPr="005C49F3">
        <w:rPr>
          <w:rFonts w:eastAsia="Times New Roman"/>
          <w:b/>
          <w:sz w:val="28"/>
          <w:szCs w:val="28"/>
          <w:lang w:eastAsia="ru-RU"/>
        </w:rPr>
        <w:t>о результатах</w:t>
      </w:r>
      <w:r w:rsidRPr="005C49F3">
        <w:rPr>
          <w:rFonts w:eastAsia="Times New Roman"/>
          <w:sz w:val="28"/>
          <w:szCs w:val="28"/>
          <w:lang w:eastAsia="ru-RU"/>
        </w:rPr>
        <w:t xml:space="preserve"> </w:t>
      </w:r>
      <w:r w:rsidRPr="0036755C">
        <w:rPr>
          <w:b/>
          <w:bCs/>
          <w:sz w:val="28"/>
          <w:szCs w:val="28"/>
          <w:lang w:bidi="ru-RU"/>
        </w:rPr>
        <w:t>открытого заседания публичных слушаний по государственной программе Челябинской области «Обеспечение доступным и комфортным жильём граждан Российской Федерации» в Челябинской области на 2020-2024 годы»</w:t>
      </w:r>
    </w:p>
    <w:p w:rsidR="00B20BF3" w:rsidRPr="0036755C" w:rsidRDefault="00B20BF3" w:rsidP="00B20BF3">
      <w:pPr>
        <w:pStyle w:val="21"/>
        <w:jc w:val="center"/>
        <w:rPr>
          <w:b/>
          <w:bCs/>
          <w:sz w:val="28"/>
          <w:szCs w:val="28"/>
          <w:lang w:bidi="ru-RU"/>
        </w:rPr>
      </w:pPr>
      <w:r w:rsidRPr="0036755C">
        <w:rPr>
          <w:b/>
          <w:bCs/>
          <w:sz w:val="28"/>
          <w:szCs w:val="28"/>
          <w:lang w:bidi="ru-RU"/>
        </w:rPr>
        <w:t xml:space="preserve">по проекту объекта </w:t>
      </w:r>
      <w:r>
        <w:rPr>
          <w:b/>
          <w:bCs/>
          <w:sz w:val="28"/>
          <w:szCs w:val="28"/>
          <w:lang w:bidi="ru-RU"/>
        </w:rPr>
        <w:t xml:space="preserve">капитального строительства </w:t>
      </w:r>
      <w:r w:rsidRPr="0036755C">
        <w:rPr>
          <w:b/>
          <w:bCs/>
          <w:sz w:val="28"/>
          <w:szCs w:val="28"/>
          <w:lang w:bidi="ru-RU"/>
        </w:rPr>
        <w:t xml:space="preserve">«Подводящий газопровод и распределительные сети </w:t>
      </w:r>
      <w:r w:rsidR="00402B2F">
        <w:rPr>
          <w:b/>
          <w:bCs/>
          <w:sz w:val="28"/>
          <w:szCs w:val="28"/>
          <w:lang w:bidi="ru-RU"/>
        </w:rPr>
        <w:t>п. Речной</w:t>
      </w:r>
      <w:r w:rsidRPr="0036755C">
        <w:rPr>
          <w:b/>
          <w:bCs/>
          <w:sz w:val="28"/>
          <w:szCs w:val="28"/>
          <w:lang w:bidi="ru-RU"/>
        </w:rPr>
        <w:t xml:space="preserve"> Уйского района Челябинской области»</w:t>
      </w:r>
    </w:p>
    <w:p w:rsidR="00B20BF3" w:rsidRPr="005C49F3" w:rsidRDefault="00B20BF3" w:rsidP="00B2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402B2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года в с. Ларино.</w:t>
      </w:r>
    </w:p>
    <w:p w:rsidR="00B20BF3" w:rsidRPr="005C49F3" w:rsidRDefault="00B20BF3" w:rsidP="00B20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F3" w:rsidRPr="005C49F3" w:rsidRDefault="00B20BF3" w:rsidP="00B2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в целом проект «</w:t>
      </w:r>
      <w:r w:rsidRPr="005C49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Подводящий газопровод и распределительные сети </w:t>
      </w:r>
      <w:r w:rsidR="00402B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 Речной</w:t>
      </w:r>
      <w:r w:rsidRPr="005C49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>Уйского муниципального района Челябинской области», как соответствующий требованиям законодательства и технических регламентов.</w:t>
      </w:r>
    </w:p>
    <w:p w:rsidR="00B20BF3" w:rsidRPr="005C49F3" w:rsidRDefault="00B20BF3" w:rsidP="00B2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проект главе Ларинского сельского поселения  для принятия соответствующего решения и  утверждения.</w:t>
      </w:r>
    </w:p>
    <w:p w:rsidR="00B20BF3" w:rsidRPr="005C49F3" w:rsidRDefault="00B20BF3" w:rsidP="00B2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F3" w:rsidRPr="005C49F3" w:rsidRDefault="00B20BF3" w:rsidP="00B2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F3" w:rsidRPr="005C49F3" w:rsidRDefault="00B20BF3" w:rsidP="00B2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составлено в двух экземплярах. Заключение и протокол публичных слушаний подлежат официальному опубликованию на официальном сайте администрации Ларинского сельского поселения Уйского муниципального района в сети «Интернет», в газете «Колос», обнародованию на стендах поселения.</w:t>
      </w:r>
    </w:p>
    <w:p w:rsidR="00B20BF3" w:rsidRPr="005C49F3" w:rsidRDefault="00B20BF3" w:rsidP="00B2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F3" w:rsidRPr="005C49F3" w:rsidRDefault="00B20BF3" w:rsidP="00B2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F3" w:rsidRPr="005C49F3" w:rsidRDefault="00B20BF3" w:rsidP="00B2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                              Р.Р. </w:t>
      </w:r>
      <w:proofErr w:type="spellStart"/>
      <w:r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Зинатуллин</w:t>
      </w:r>
      <w:proofErr w:type="spellEnd"/>
    </w:p>
    <w:p w:rsidR="00B20BF3" w:rsidRPr="005C49F3" w:rsidRDefault="00B20BF3" w:rsidP="00B2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F3" w:rsidRPr="005C49F3" w:rsidRDefault="00B20BF3" w:rsidP="00B2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F3" w:rsidRPr="005C49F3" w:rsidRDefault="00B20BF3" w:rsidP="00B2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                                     Е.И. Мякушева</w:t>
      </w:r>
    </w:p>
    <w:p w:rsidR="00B20BF3" w:rsidRPr="005C49F3" w:rsidRDefault="00B20BF3" w:rsidP="00B2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3" w:rsidRPr="00677418" w:rsidRDefault="00B20BF3" w:rsidP="00B20BF3">
      <w:pPr>
        <w:pStyle w:val="21"/>
        <w:tabs>
          <w:tab w:val="left" w:pos="342"/>
        </w:tabs>
        <w:rPr>
          <w:sz w:val="28"/>
          <w:szCs w:val="28"/>
        </w:rPr>
      </w:pPr>
    </w:p>
    <w:p w:rsidR="00B20BF3" w:rsidRPr="00677418" w:rsidRDefault="00B20BF3" w:rsidP="00B20BF3">
      <w:pPr>
        <w:pStyle w:val="21"/>
        <w:tabs>
          <w:tab w:val="left" w:pos="342"/>
        </w:tabs>
        <w:rPr>
          <w:sz w:val="28"/>
          <w:szCs w:val="28"/>
        </w:rPr>
      </w:pPr>
    </w:p>
    <w:p w:rsidR="00B20BF3" w:rsidRPr="00677418" w:rsidRDefault="00B20BF3" w:rsidP="00B20BF3">
      <w:pPr>
        <w:pStyle w:val="21"/>
        <w:tabs>
          <w:tab w:val="left" w:pos="342"/>
        </w:tabs>
        <w:rPr>
          <w:sz w:val="28"/>
          <w:szCs w:val="28"/>
        </w:rPr>
      </w:pPr>
    </w:p>
    <w:p w:rsidR="00B20BF3" w:rsidRDefault="00B20BF3" w:rsidP="00B20BF3"/>
    <w:p w:rsidR="00AA702F" w:rsidRDefault="00AA702F"/>
    <w:sectPr w:rsidR="00AA702F" w:rsidSect="00547409">
      <w:pgSz w:w="11906" w:h="16838" w:code="9"/>
      <w:pgMar w:top="851" w:right="566" w:bottom="993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2525"/>
    <w:multiLevelType w:val="hybridMultilevel"/>
    <w:tmpl w:val="C882D376"/>
    <w:lvl w:ilvl="0" w:tplc="FEDCC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BF3"/>
    <w:rsid w:val="00402B2F"/>
    <w:rsid w:val="00AA702F"/>
    <w:rsid w:val="00B20BF3"/>
    <w:rsid w:val="00E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20BF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20BF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2022-06-15T06:51:00Z</cp:lastPrinted>
  <dcterms:created xsi:type="dcterms:W3CDTF">2022-06-15T06:52:00Z</dcterms:created>
  <dcterms:modified xsi:type="dcterms:W3CDTF">2022-06-15T06:52:00Z</dcterms:modified>
</cp:coreProperties>
</file>